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EE6" w:rsidRDefault="00011EE6" w:rsidP="00434560">
      <w:pPr>
        <w:spacing w:after="0" w:line="480" w:lineRule="auto"/>
        <w:ind w:firstLine="720"/>
        <w:contextualSpacing/>
        <w:jc w:val="center"/>
        <w:rPr>
          <w:rFonts w:ascii="Times New Roman" w:hAnsi="Times New Roman" w:cs="Times New Roman"/>
          <w:b/>
          <w:sz w:val="24"/>
          <w:szCs w:val="24"/>
        </w:rPr>
      </w:pPr>
    </w:p>
    <w:p w:rsidR="00011EE6" w:rsidRDefault="00011EE6" w:rsidP="00434560">
      <w:pPr>
        <w:spacing w:after="0" w:line="480" w:lineRule="auto"/>
        <w:ind w:firstLine="720"/>
        <w:contextualSpacing/>
        <w:jc w:val="center"/>
        <w:rPr>
          <w:rFonts w:ascii="Times New Roman" w:hAnsi="Times New Roman" w:cs="Times New Roman"/>
          <w:b/>
          <w:sz w:val="24"/>
          <w:szCs w:val="24"/>
        </w:rPr>
      </w:pPr>
    </w:p>
    <w:p w:rsidR="00011EE6" w:rsidRDefault="00011EE6" w:rsidP="00434560">
      <w:pPr>
        <w:spacing w:after="0" w:line="480" w:lineRule="auto"/>
        <w:ind w:firstLine="720"/>
        <w:contextualSpacing/>
        <w:jc w:val="center"/>
        <w:rPr>
          <w:rFonts w:ascii="Times New Roman" w:hAnsi="Times New Roman" w:cs="Times New Roman"/>
          <w:b/>
          <w:sz w:val="24"/>
          <w:szCs w:val="24"/>
        </w:rPr>
      </w:pPr>
    </w:p>
    <w:p w:rsidR="00011EE6" w:rsidRDefault="00011EE6" w:rsidP="00434560">
      <w:pPr>
        <w:spacing w:after="0" w:line="480" w:lineRule="auto"/>
        <w:ind w:firstLine="720"/>
        <w:contextualSpacing/>
        <w:jc w:val="center"/>
        <w:rPr>
          <w:rFonts w:ascii="Times New Roman" w:hAnsi="Times New Roman" w:cs="Times New Roman"/>
          <w:b/>
          <w:sz w:val="24"/>
          <w:szCs w:val="24"/>
        </w:rPr>
      </w:pPr>
    </w:p>
    <w:p w:rsidR="00011EE6" w:rsidRDefault="00011EE6" w:rsidP="00727635">
      <w:pPr>
        <w:spacing w:after="0" w:line="480" w:lineRule="auto"/>
        <w:contextualSpacing/>
        <w:rPr>
          <w:rFonts w:ascii="Times New Roman" w:hAnsi="Times New Roman" w:cs="Times New Roman"/>
          <w:b/>
          <w:sz w:val="24"/>
          <w:szCs w:val="24"/>
        </w:rPr>
      </w:pPr>
    </w:p>
    <w:p w:rsidR="00011EE6" w:rsidRDefault="004F0533" w:rsidP="00C941EC">
      <w:pPr>
        <w:spacing w:after="0" w:line="480" w:lineRule="auto"/>
        <w:contextualSpacing/>
        <w:jc w:val="center"/>
        <w:rPr>
          <w:rFonts w:ascii="Times New Roman" w:hAnsi="Times New Roman" w:cs="Times New Roman"/>
          <w:b/>
          <w:sz w:val="24"/>
          <w:szCs w:val="24"/>
        </w:rPr>
      </w:pPr>
      <w:r w:rsidRPr="0051683E">
        <w:rPr>
          <w:rFonts w:ascii="Times New Roman" w:hAnsi="Times New Roman" w:cs="Times New Roman"/>
          <w:b/>
          <w:sz w:val="24"/>
          <w:szCs w:val="24"/>
        </w:rPr>
        <w:t>The American Colonies and Great Britain</w:t>
      </w:r>
    </w:p>
    <w:p w:rsidR="0051683E" w:rsidRDefault="0051683E" w:rsidP="00C941EC">
      <w:pPr>
        <w:spacing w:after="0" w:line="480" w:lineRule="auto"/>
        <w:ind w:firstLine="720"/>
        <w:contextualSpacing/>
        <w:jc w:val="center"/>
        <w:rPr>
          <w:rFonts w:ascii="Times New Roman" w:hAnsi="Times New Roman" w:cs="Times New Roman"/>
          <w:b/>
          <w:sz w:val="24"/>
          <w:szCs w:val="24"/>
        </w:rPr>
      </w:pPr>
    </w:p>
    <w:p w:rsidR="00011EE6" w:rsidRPr="00727635" w:rsidRDefault="004F0533" w:rsidP="00C941EC">
      <w:pPr>
        <w:spacing w:after="0" w:line="480" w:lineRule="auto"/>
        <w:contextualSpacing/>
        <w:jc w:val="center"/>
        <w:rPr>
          <w:rFonts w:ascii="Times New Roman" w:hAnsi="Times New Roman" w:cs="Times New Roman"/>
          <w:sz w:val="24"/>
          <w:szCs w:val="24"/>
        </w:rPr>
      </w:pPr>
      <w:r w:rsidRPr="00727635">
        <w:rPr>
          <w:rFonts w:ascii="Times New Roman" w:hAnsi="Times New Roman" w:cs="Times New Roman"/>
          <w:sz w:val="24"/>
          <w:szCs w:val="24"/>
        </w:rPr>
        <w:t xml:space="preserve">Student’s </w:t>
      </w:r>
      <w:r w:rsidR="00FC2679" w:rsidRPr="00727635">
        <w:rPr>
          <w:rFonts w:ascii="Times New Roman" w:hAnsi="Times New Roman" w:cs="Times New Roman"/>
          <w:sz w:val="24"/>
          <w:szCs w:val="24"/>
        </w:rPr>
        <w:t>Name</w:t>
      </w:r>
    </w:p>
    <w:p w:rsidR="00011EE6" w:rsidRPr="00727635" w:rsidRDefault="004F0533" w:rsidP="00C941EC">
      <w:pPr>
        <w:spacing w:after="0" w:line="480" w:lineRule="auto"/>
        <w:contextualSpacing/>
        <w:jc w:val="center"/>
        <w:rPr>
          <w:rFonts w:ascii="Times New Roman" w:hAnsi="Times New Roman" w:cs="Times New Roman"/>
          <w:sz w:val="24"/>
          <w:szCs w:val="24"/>
        </w:rPr>
      </w:pPr>
      <w:r w:rsidRPr="00727635">
        <w:rPr>
          <w:rFonts w:ascii="Times New Roman" w:hAnsi="Times New Roman" w:cs="Times New Roman"/>
          <w:sz w:val="24"/>
          <w:szCs w:val="24"/>
        </w:rPr>
        <w:t>Institution</w:t>
      </w:r>
    </w:p>
    <w:p w:rsidR="00011EE6" w:rsidRPr="00727635" w:rsidRDefault="004F0533" w:rsidP="00C941EC">
      <w:pPr>
        <w:spacing w:after="0" w:line="480" w:lineRule="auto"/>
        <w:contextualSpacing/>
        <w:jc w:val="center"/>
        <w:rPr>
          <w:rFonts w:ascii="Times New Roman" w:hAnsi="Times New Roman" w:cs="Times New Roman"/>
          <w:sz w:val="24"/>
          <w:szCs w:val="24"/>
        </w:rPr>
      </w:pPr>
      <w:r w:rsidRPr="00727635">
        <w:rPr>
          <w:rFonts w:ascii="Times New Roman" w:hAnsi="Times New Roman" w:cs="Times New Roman"/>
          <w:sz w:val="24"/>
          <w:szCs w:val="24"/>
        </w:rPr>
        <w:t>Course</w:t>
      </w:r>
    </w:p>
    <w:p w:rsidR="00011EE6" w:rsidRPr="00727635" w:rsidRDefault="004F0533" w:rsidP="00C941EC">
      <w:pPr>
        <w:spacing w:after="0" w:line="480" w:lineRule="auto"/>
        <w:contextualSpacing/>
        <w:jc w:val="center"/>
        <w:rPr>
          <w:rFonts w:ascii="Times New Roman" w:hAnsi="Times New Roman" w:cs="Times New Roman"/>
          <w:sz w:val="24"/>
          <w:szCs w:val="24"/>
        </w:rPr>
      </w:pPr>
      <w:r w:rsidRPr="00727635">
        <w:rPr>
          <w:rFonts w:ascii="Times New Roman" w:hAnsi="Times New Roman" w:cs="Times New Roman"/>
          <w:sz w:val="24"/>
          <w:szCs w:val="24"/>
        </w:rPr>
        <w:t>Instructor</w:t>
      </w:r>
      <w:r w:rsidR="00727635" w:rsidRPr="00727635">
        <w:rPr>
          <w:rFonts w:ascii="Times New Roman" w:hAnsi="Times New Roman" w:cs="Times New Roman"/>
          <w:sz w:val="24"/>
          <w:szCs w:val="24"/>
        </w:rPr>
        <w:t>’s Name</w:t>
      </w:r>
    </w:p>
    <w:p w:rsidR="00011EE6" w:rsidRPr="00727635" w:rsidRDefault="004F0533" w:rsidP="00C941EC">
      <w:pPr>
        <w:spacing w:after="0" w:line="480" w:lineRule="auto"/>
        <w:contextualSpacing/>
        <w:jc w:val="center"/>
        <w:rPr>
          <w:rFonts w:ascii="Times New Roman" w:hAnsi="Times New Roman" w:cs="Times New Roman"/>
          <w:sz w:val="24"/>
          <w:szCs w:val="24"/>
        </w:rPr>
      </w:pPr>
      <w:r w:rsidRPr="00727635">
        <w:rPr>
          <w:rFonts w:ascii="Times New Roman" w:hAnsi="Times New Roman" w:cs="Times New Roman"/>
          <w:sz w:val="24"/>
          <w:szCs w:val="24"/>
        </w:rPr>
        <w:t>Date</w:t>
      </w:r>
    </w:p>
    <w:p w:rsidR="00011EE6" w:rsidRDefault="00011EE6" w:rsidP="00434560">
      <w:pPr>
        <w:spacing w:after="0" w:line="480" w:lineRule="auto"/>
        <w:ind w:firstLine="720"/>
        <w:contextualSpacing/>
        <w:jc w:val="center"/>
        <w:rPr>
          <w:rFonts w:ascii="Times New Roman" w:hAnsi="Times New Roman" w:cs="Times New Roman"/>
          <w:b/>
          <w:sz w:val="24"/>
          <w:szCs w:val="24"/>
        </w:rPr>
      </w:pPr>
    </w:p>
    <w:p w:rsidR="00011EE6" w:rsidRDefault="00011EE6" w:rsidP="00434560">
      <w:pPr>
        <w:spacing w:after="0" w:line="480" w:lineRule="auto"/>
        <w:ind w:firstLine="720"/>
        <w:contextualSpacing/>
        <w:jc w:val="center"/>
        <w:rPr>
          <w:rFonts w:ascii="Times New Roman" w:hAnsi="Times New Roman" w:cs="Times New Roman"/>
          <w:b/>
          <w:sz w:val="24"/>
          <w:szCs w:val="24"/>
        </w:rPr>
      </w:pPr>
    </w:p>
    <w:p w:rsidR="00011EE6" w:rsidRDefault="00011EE6" w:rsidP="00434560">
      <w:pPr>
        <w:spacing w:after="0" w:line="480" w:lineRule="auto"/>
        <w:ind w:firstLine="720"/>
        <w:contextualSpacing/>
        <w:jc w:val="center"/>
        <w:rPr>
          <w:rFonts w:ascii="Times New Roman" w:hAnsi="Times New Roman" w:cs="Times New Roman"/>
          <w:b/>
          <w:sz w:val="24"/>
          <w:szCs w:val="24"/>
        </w:rPr>
      </w:pPr>
    </w:p>
    <w:p w:rsidR="00011EE6" w:rsidRDefault="00011EE6" w:rsidP="00434560">
      <w:pPr>
        <w:spacing w:after="0" w:line="480" w:lineRule="auto"/>
        <w:ind w:firstLine="720"/>
        <w:contextualSpacing/>
        <w:jc w:val="center"/>
        <w:rPr>
          <w:rFonts w:ascii="Times New Roman" w:hAnsi="Times New Roman" w:cs="Times New Roman"/>
          <w:b/>
          <w:sz w:val="24"/>
          <w:szCs w:val="24"/>
        </w:rPr>
      </w:pPr>
    </w:p>
    <w:p w:rsidR="00011EE6" w:rsidRDefault="00011EE6" w:rsidP="00434560">
      <w:pPr>
        <w:spacing w:after="0" w:line="480" w:lineRule="auto"/>
        <w:ind w:firstLine="720"/>
        <w:contextualSpacing/>
        <w:jc w:val="center"/>
        <w:rPr>
          <w:rFonts w:ascii="Times New Roman" w:hAnsi="Times New Roman" w:cs="Times New Roman"/>
          <w:b/>
          <w:sz w:val="24"/>
          <w:szCs w:val="24"/>
        </w:rPr>
      </w:pPr>
    </w:p>
    <w:p w:rsidR="00011EE6" w:rsidRDefault="00011EE6" w:rsidP="00434560">
      <w:pPr>
        <w:spacing w:after="0" w:line="480" w:lineRule="auto"/>
        <w:ind w:firstLine="720"/>
        <w:contextualSpacing/>
        <w:jc w:val="center"/>
        <w:rPr>
          <w:rFonts w:ascii="Times New Roman" w:hAnsi="Times New Roman" w:cs="Times New Roman"/>
          <w:b/>
          <w:sz w:val="24"/>
          <w:szCs w:val="24"/>
        </w:rPr>
      </w:pPr>
    </w:p>
    <w:p w:rsidR="00011EE6" w:rsidRDefault="00011EE6" w:rsidP="00434560">
      <w:pPr>
        <w:spacing w:after="0" w:line="480" w:lineRule="auto"/>
        <w:ind w:firstLine="720"/>
        <w:contextualSpacing/>
        <w:jc w:val="center"/>
        <w:rPr>
          <w:rFonts w:ascii="Times New Roman" w:hAnsi="Times New Roman" w:cs="Times New Roman"/>
          <w:b/>
          <w:sz w:val="24"/>
          <w:szCs w:val="24"/>
        </w:rPr>
      </w:pPr>
    </w:p>
    <w:p w:rsidR="00011EE6" w:rsidRDefault="00011EE6" w:rsidP="00011EE6">
      <w:pPr>
        <w:spacing w:after="0" w:line="480" w:lineRule="auto"/>
        <w:contextualSpacing/>
        <w:rPr>
          <w:rFonts w:ascii="Times New Roman" w:hAnsi="Times New Roman" w:cs="Times New Roman"/>
          <w:b/>
          <w:sz w:val="24"/>
          <w:szCs w:val="24"/>
        </w:rPr>
      </w:pPr>
    </w:p>
    <w:p w:rsidR="00011EE6" w:rsidRDefault="00011EE6" w:rsidP="00011EE6">
      <w:pPr>
        <w:spacing w:after="0" w:line="480" w:lineRule="auto"/>
        <w:contextualSpacing/>
        <w:rPr>
          <w:rFonts w:ascii="Times New Roman" w:hAnsi="Times New Roman" w:cs="Times New Roman"/>
          <w:b/>
          <w:sz w:val="24"/>
          <w:szCs w:val="24"/>
        </w:rPr>
      </w:pPr>
    </w:p>
    <w:p w:rsidR="00C941EC" w:rsidRDefault="004F0533">
      <w:pPr>
        <w:rPr>
          <w:rFonts w:ascii="Times New Roman" w:hAnsi="Times New Roman" w:cs="Times New Roman"/>
          <w:b/>
          <w:sz w:val="24"/>
          <w:szCs w:val="24"/>
        </w:rPr>
      </w:pPr>
      <w:r>
        <w:rPr>
          <w:rFonts w:ascii="Times New Roman" w:hAnsi="Times New Roman" w:cs="Times New Roman"/>
          <w:b/>
          <w:sz w:val="24"/>
          <w:szCs w:val="24"/>
        </w:rPr>
        <w:br w:type="page"/>
      </w:r>
    </w:p>
    <w:p w:rsidR="0051683E" w:rsidRDefault="004F0533" w:rsidP="00727635">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The American Colonies and Great Britain</w:t>
      </w:r>
    </w:p>
    <w:p w:rsidR="00642889" w:rsidRPr="00011EE6" w:rsidRDefault="004F0533" w:rsidP="00642889">
      <w:pPr>
        <w:spacing w:after="0" w:line="480" w:lineRule="auto"/>
        <w:contextualSpacing/>
        <w:rPr>
          <w:rFonts w:ascii="Times New Roman" w:hAnsi="Times New Roman" w:cs="Times New Roman"/>
          <w:b/>
          <w:sz w:val="24"/>
          <w:szCs w:val="24"/>
        </w:rPr>
      </w:pPr>
      <w:r w:rsidRPr="00011EE6">
        <w:rPr>
          <w:rFonts w:ascii="Times New Roman" w:hAnsi="Times New Roman" w:cs="Times New Roman"/>
          <w:b/>
          <w:sz w:val="24"/>
          <w:szCs w:val="24"/>
        </w:rPr>
        <w:t>Question 1</w:t>
      </w:r>
    </w:p>
    <w:p w:rsidR="00B95E46" w:rsidRDefault="004F0533" w:rsidP="0002125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American colonies were unhappy with the British government in the 1770s. </w:t>
      </w:r>
      <w:r w:rsidR="00EF23F3">
        <w:rPr>
          <w:rFonts w:ascii="Times New Roman" w:hAnsi="Times New Roman" w:cs="Times New Roman"/>
          <w:sz w:val="24"/>
          <w:szCs w:val="24"/>
        </w:rPr>
        <w:t xml:space="preserve">American colonies </w:t>
      </w:r>
      <w:r w:rsidR="00434560">
        <w:rPr>
          <w:rFonts w:ascii="Times New Roman" w:hAnsi="Times New Roman" w:cs="Times New Roman"/>
          <w:sz w:val="24"/>
          <w:szCs w:val="24"/>
        </w:rPr>
        <w:t xml:space="preserve">were </w:t>
      </w:r>
      <w:r w:rsidR="00BF6524">
        <w:rPr>
          <w:rFonts w:ascii="Times New Roman" w:hAnsi="Times New Roman" w:cs="Times New Roman"/>
          <w:sz w:val="24"/>
          <w:szCs w:val="24"/>
        </w:rPr>
        <w:t>considered King George III sub</w:t>
      </w:r>
      <w:r w:rsidR="00EF23F3">
        <w:rPr>
          <w:rFonts w:ascii="Times New Roman" w:hAnsi="Times New Roman" w:cs="Times New Roman"/>
          <w:sz w:val="24"/>
          <w:szCs w:val="24"/>
        </w:rPr>
        <w:t xml:space="preserve">jects since they were under </w:t>
      </w:r>
      <w:r w:rsidR="00BF6524">
        <w:rPr>
          <w:rFonts w:ascii="Times New Roman" w:hAnsi="Times New Roman" w:cs="Times New Roman"/>
          <w:sz w:val="24"/>
          <w:szCs w:val="24"/>
        </w:rPr>
        <w:t>the Britain</w:t>
      </w:r>
      <w:r w:rsidR="00931753">
        <w:rPr>
          <w:rFonts w:ascii="Times New Roman" w:hAnsi="Times New Roman" w:cs="Times New Roman"/>
          <w:sz w:val="24"/>
          <w:szCs w:val="24"/>
        </w:rPr>
        <w:t xml:space="preserve"> </w:t>
      </w:r>
      <w:r w:rsidR="00EF23F3">
        <w:rPr>
          <w:rFonts w:ascii="Times New Roman" w:hAnsi="Times New Roman" w:cs="Times New Roman"/>
          <w:sz w:val="24"/>
          <w:szCs w:val="24"/>
        </w:rPr>
        <w:t xml:space="preserve">government </w:t>
      </w:r>
      <w:r w:rsidR="00931753">
        <w:rPr>
          <w:rFonts w:ascii="Times New Roman" w:hAnsi="Times New Roman" w:cs="Times New Roman"/>
          <w:sz w:val="24"/>
          <w:szCs w:val="24"/>
        </w:rPr>
        <w:t>(Sarson, 2020)</w:t>
      </w:r>
      <w:r w:rsidR="00BF6524">
        <w:rPr>
          <w:rFonts w:ascii="Times New Roman" w:hAnsi="Times New Roman" w:cs="Times New Roman"/>
          <w:sz w:val="24"/>
          <w:szCs w:val="24"/>
        </w:rPr>
        <w:t xml:space="preserve">. The British government governed the American colonies through trade. </w:t>
      </w:r>
      <w:r w:rsidR="00865968">
        <w:rPr>
          <w:rFonts w:ascii="Times New Roman" w:hAnsi="Times New Roman" w:cs="Times New Roman"/>
          <w:sz w:val="24"/>
          <w:szCs w:val="24"/>
        </w:rPr>
        <w:t xml:space="preserve">As a result, the </w:t>
      </w:r>
      <w:r w:rsidR="00E07A2E">
        <w:rPr>
          <w:rFonts w:ascii="Times New Roman" w:hAnsi="Times New Roman" w:cs="Times New Roman"/>
          <w:sz w:val="24"/>
          <w:szCs w:val="24"/>
        </w:rPr>
        <w:t xml:space="preserve">colonies had to </w:t>
      </w:r>
      <w:r>
        <w:rPr>
          <w:rFonts w:ascii="Times New Roman" w:hAnsi="Times New Roman" w:cs="Times New Roman"/>
          <w:sz w:val="24"/>
          <w:szCs w:val="24"/>
        </w:rPr>
        <w:t>rely</w:t>
      </w:r>
      <w:r w:rsidR="00865968">
        <w:rPr>
          <w:rFonts w:ascii="Times New Roman" w:hAnsi="Times New Roman" w:cs="Times New Roman"/>
          <w:sz w:val="24"/>
          <w:szCs w:val="24"/>
        </w:rPr>
        <w:t xml:space="preserve"> on </w:t>
      </w:r>
      <w:r w:rsidR="00E07A2E">
        <w:rPr>
          <w:rFonts w:ascii="Times New Roman" w:hAnsi="Times New Roman" w:cs="Times New Roman"/>
          <w:sz w:val="24"/>
          <w:szCs w:val="24"/>
        </w:rPr>
        <w:t>Britain</w:t>
      </w:r>
      <w:r w:rsidR="00865968">
        <w:rPr>
          <w:rFonts w:ascii="Times New Roman" w:hAnsi="Times New Roman" w:cs="Times New Roman"/>
          <w:sz w:val="24"/>
          <w:szCs w:val="24"/>
        </w:rPr>
        <w:t xml:space="preserve"> for </w:t>
      </w:r>
      <w:r w:rsidR="00E07A2E">
        <w:rPr>
          <w:rFonts w:ascii="Times New Roman" w:hAnsi="Times New Roman" w:cs="Times New Roman"/>
          <w:sz w:val="24"/>
          <w:szCs w:val="24"/>
        </w:rPr>
        <w:t xml:space="preserve">trade because it was restricted, and for the colonies to import vital goods and services, the </w:t>
      </w:r>
      <w:r>
        <w:rPr>
          <w:rFonts w:ascii="Times New Roman" w:hAnsi="Times New Roman" w:cs="Times New Roman"/>
          <w:sz w:val="24"/>
          <w:szCs w:val="24"/>
        </w:rPr>
        <w:t>British</w:t>
      </w:r>
      <w:r w:rsidR="00E07A2E">
        <w:rPr>
          <w:rFonts w:ascii="Times New Roman" w:hAnsi="Times New Roman" w:cs="Times New Roman"/>
          <w:sz w:val="24"/>
          <w:szCs w:val="24"/>
        </w:rPr>
        <w:t xml:space="preserve"> </w:t>
      </w:r>
      <w:r>
        <w:rPr>
          <w:rFonts w:ascii="Times New Roman" w:hAnsi="Times New Roman" w:cs="Times New Roman"/>
          <w:sz w:val="24"/>
          <w:szCs w:val="24"/>
        </w:rPr>
        <w:t>government</w:t>
      </w:r>
      <w:r w:rsidR="00E07A2E">
        <w:rPr>
          <w:rFonts w:ascii="Times New Roman" w:hAnsi="Times New Roman" w:cs="Times New Roman"/>
          <w:sz w:val="24"/>
          <w:szCs w:val="24"/>
        </w:rPr>
        <w:t xml:space="preserve"> had to be involved. The trade also brought little to no money, and the absence of banks made them rely more on the British government to conduct their trading activities. </w:t>
      </w:r>
    </w:p>
    <w:p w:rsidR="00B95E46" w:rsidRDefault="004F0533" w:rsidP="00B95E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Secondly</w:t>
      </w:r>
      <w:r w:rsidR="009971E4">
        <w:rPr>
          <w:rFonts w:ascii="Times New Roman" w:hAnsi="Times New Roman" w:cs="Times New Roman"/>
          <w:sz w:val="24"/>
          <w:szCs w:val="24"/>
        </w:rPr>
        <w:t xml:space="preserve">, the colonies were unhappy with Great Britain </w:t>
      </w:r>
      <w:r w:rsidR="00EF23F3">
        <w:rPr>
          <w:rFonts w:ascii="Times New Roman" w:hAnsi="Times New Roman" w:cs="Times New Roman"/>
          <w:sz w:val="24"/>
          <w:szCs w:val="24"/>
        </w:rPr>
        <w:t xml:space="preserve">taking away </w:t>
      </w:r>
      <w:r w:rsidR="009971E4">
        <w:rPr>
          <w:rFonts w:ascii="Times New Roman" w:hAnsi="Times New Roman" w:cs="Times New Roman"/>
          <w:sz w:val="24"/>
          <w:szCs w:val="24"/>
        </w:rPr>
        <w:t xml:space="preserve">the </w:t>
      </w:r>
      <w:r w:rsidR="009971E4" w:rsidRPr="00787251">
        <w:rPr>
          <w:rFonts w:ascii="Times New Roman" w:hAnsi="Times New Roman" w:cs="Times New Roman"/>
          <w:sz w:val="24"/>
          <w:szCs w:val="24"/>
        </w:rPr>
        <w:t>Appalachian Mountains</w:t>
      </w:r>
      <w:r w:rsidR="009971E4">
        <w:rPr>
          <w:rFonts w:ascii="Times New Roman" w:hAnsi="Times New Roman" w:cs="Times New Roman"/>
          <w:sz w:val="24"/>
          <w:szCs w:val="24"/>
        </w:rPr>
        <w:t xml:space="preserve"> and restricted settlements in 1763. Hence, the American colonialists </w:t>
      </w:r>
      <w:r w:rsidR="00EF23F3">
        <w:rPr>
          <w:rFonts w:ascii="Times New Roman" w:hAnsi="Times New Roman" w:cs="Times New Roman"/>
          <w:sz w:val="24"/>
          <w:szCs w:val="24"/>
        </w:rPr>
        <w:t>who settled</w:t>
      </w:r>
      <w:r w:rsidR="009971E4">
        <w:rPr>
          <w:rFonts w:ascii="Times New Roman" w:hAnsi="Times New Roman" w:cs="Times New Roman"/>
          <w:sz w:val="24"/>
          <w:szCs w:val="24"/>
        </w:rPr>
        <w:t xml:space="preserve"> there were forced out of the government's settlement and told to sett</w:t>
      </w:r>
      <w:r>
        <w:rPr>
          <w:rFonts w:ascii="Times New Roman" w:hAnsi="Times New Roman" w:cs="Times New Roman"/>
          <w:sz w:val="24"/>
          <w:szCs w:val="24"/>
        </w:rPr>
        <w:t xml:space="preserve">le on the mountain's east side. </w:t>
      </w:r>
      <w:r w:rsidR="009971E4">
        <w:rPr>
          <w:rFonts w:ascii="Times New Roman" w:hAnsi="Times New Roman" w:cs="Times New Roman"/>
          <w:sz w:val="24"/>
          <w:szCs w:val="24"/>
        </w:rPr>
        <w:t xml:space="preserve">Another example of why the American colonies were unhappy with Great Britain was </w:t>
      </w:r>
      <w:r w:rsidR="00EF23F3">
        <w:rPr>
          <w:rFonts w:ascii="Times New Roman" w:hAnsi="Times New Roman" w:cs="Times New Roman"/>
          <w:sz w:val="24"/>
          <w:szCs w:val="24"/>
        </w:rPr>
        <w:t>being</w:t>
      </w:r>
      <w:r w:rsidR="009971E4">
        <w:rPr>
          <w:rFonts w:ascii="Times New Roman" w:hAnsi="Times New Roman" w:cs="Times New Roman"/>
          <w:sz w:val="24"/>
          <w:szCs w:val="24"/>
        </w:rPr>
        <w:t xml:space="preserve"> forced to pay for or find accommodation for British soldiers placed in America in 1765</w:t>
      </w:r>
      <w:r w:rsidR="00642889">
        <w:rPr>
          <w:rFonts w:ascii="Times New Roman" w:hAnsi="Times New Roman" w:cs="Times New Roman"/>
          <w:sz w:val="24"/>
          <w:szCs w:val="24"/>
        </w:rPr>
        <w:t xml:space="preserve"> (Adams, 2020</w:t>
      </w:r>
      <w:r w:rsidR="00931753">
        <w:rPr>
          <w:rFonts w:ascii="Times New Roman" w:hAnsi="Times New Roman" w:cs="Times New Roman"/>
          <w:sz w:val="24"/>
          <w:szCs w:val="24"/>
        </w:rPr>
        <w:t>)</w:t>
      </w:r>
      <w:r w:rsidR="009971E4">
        <w:rPr>
          <w:rFonts w:ascii="Times New Roman" w:hAnsi="Times New Roman" w:cs="Times New Roman"/>
          <w:sz w:val="24"/>
          <w:szCs w:val="24"/>
        </w:rPr>
        <w:t xml:space="preserve">. This made them feel used and exploited since the war between Indians and French was over, and there were no reasons to station soldiers in the American colonies. </w:t>
      </w:r>
    </w:p>
    <w:p w:rsidR="00445440" w:rsidRDefault="004F0533" w:rsidP="00B95E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American colonies were also </w:t>
      </w:r>
      <w:r w:rsidR="00EF23F3">
        <w:rPr>
          <w:rFonts w:ascii="Times New Roman" w:hAnsi="Times New Roman" w:cs="Times New Roman"/>
          <w:sz w:val="24"/>
          <w:szCs w:val="24"/>
        </w:rPr>
        <w:t>obligated</w:t>
      </w:r>
      <w:r>
        <w:rPr>
          <w:rFonts w:ascii="Times New Roman" w:hAnsi="Times New Roman" w:cs="Times New Roman"/>
          <w:sz w:val="24"/>
          <w:szCs w:val="24"/>
        </w:rPr>
        <w:t xml:space="preserve"> to pay taxes </w:t>
      </w:r>
      <w:r w:rsidR="00EF23F3">
        <w:rPr>
          <w:rFonts w:ascii="Times New Roman" w:hAnsi="Times New Roman" w:cs="Times New Roman"/>
          <w:sz w:val="24"/>
          <w:szCs w:val="24"/>
        </w:rPr>
        <w:t>as</w:t>
      </w:r>
      <w:r>
        <w:rPr>
          <w:rFonts w:ascii="Times New Roman" w:hAnsi="Times New Roman" w:cs="Times New Roman"/>
          <w:sz w:val="24"/>
          <w:szCs w:val="24"/>
        </w:rPr>
        <w:t xml:space="preserve"> the British government needed funds to pay its debts, primarily war debts. </w:t>
      </w:r>
      <w:r w:rsidR="00F43CD0">
        <w:rPr>
          <w:rFonts w:ascii="Times New Roman" w:hAnsi="Times New Roman" w:cs="Times New Roman"/>
          <w:sz w:val="24"/>
          <w:szCs w:val="24"/>
        </w:rPr>
        <w:t xml:space="preserve">The Stamp Act was included </w:t>
      </w:r>
      <w:r w:rsidR="00FA0243">
        <w:rPr>
          <w:rFonts w:ascii="Times New Roman" w:hAnsi="Times New Roman" w:cs="Times New Roman"/>
          <w:sz w:val="24"/>
          <w:szCs w:val="24"/>
        </w:rPr>
        <w:t xml:space="preserve">in the tax paid through the use of a special paper that bore a tax stamp in all legal files in the nation. Besides, some laws like the </w:t>
      </w:r>
      <w:r w:rsidR="00FA0243" w:rsidRPr="00FA0243">
        <w:rPr>
          <w:rFonts w:ascii="Times New Roman" w:hAnsi="Times New Roman" w:cs="Times New Roman"/>
          <w:sz w:val="24"/>
          <w:szCs w:val="24"/>
        </w:rPr>
        <w:t>Townsend Acts</w:t>
      </w:r>
      <w:r w:rsidR="00FA0243">
        <w:rPr>
          <w:rFonts w:ascii="Times New Roman" w:hAnsi="Times New Roman" w:cs="Times New Roman"/>
          <w:sz w:val="24"/>
          <w:szCs w:val="24"/>
        </w:rPr>
        <w:t xml:space="preserve"> implemented in 1767 were put in the list of the taxes to be paid by colonists when they imported tea. </w:t>
      </w:r>
      <w:r>
        <w:rPr>
          <w:rFonts w:ascii="Times New Roman" w:hAnsi="Times New Roman" w:cs="Times New Roman"/>
          <w:sz w:val="24"/>
          <w:szCs w:val="24"/>
        </w:rPr>
        <w:t>Hence, making the colonies unhappy with Great Britain.</w:t>
      </w:r>
      <w:r w:rsidR="00021251">
        <w:rPr>
          <w:rFonts w:ascii="Times New Roman" w:hAnsi="Times New Roman" w:cs="Times New Roman"/>
          <w:sz w:val="24"/>
          <w:szCs w:val="24"/>
        </w:rPr>
        <w:t xml:space="preserve"> Many colonists believed that they should not pay taxes </w:t>
      </w:r>
      <w:r w:rsidR="00EF23F3">
        <w:rPr>
          <w:rFonts w:ascii="Times New Roman" w:hAnsi="Times New Roman" w:cs="Times New Roman"/>
          <w:sz w:val="24"/>
          <w:szCs w:val="24"/>
        </w:rPr>
        <w:t>as instructed by</w:t>
      </w:r>
      <w:r w:rsidR="00021251">
        <w:rPr>
          <w:rFonts w:ascii="Times New Roman" w:hAnsi="Times New Roman" w:cs="Times New Roman"/>
          <w:sz w:val="24"/>
          <w:szCs w:val="24"/>
        </w:rPr>
        <w:t xml:space="preserve"> parliament in England. This made them mad </w:t>
      </w:r>
      <w:r w:rsidR="00EF23F3">
        <w:rPr>
          <w:rFonts w:ascii="Times New Roman" w:hAnsi="Times New Roman" w:cs="Times New Roman"/>
          <w:sz w:val="24"/>
          <w:szCs w:val="24"/>
        </w:rPr>
        <w:t>because</w:t>
      </w:r>
      <w:r w:rsidR="00021251">
        <w:rPr>
          <w:rFonts w:ascii="Times New Roman" w:hAnsi="Times New Roman" w:cs="Times New Roman"/>
          <w:sz w:val="24"/>
          <w:szCs w:val="24"/>
        </w:rPr>
        <w:t xml:space="preserve"> their colonial government did not pass the law of paying </w:t>
      </w:r>
      <w:r w:rsidR="00021251">
        <w:rPr>
          <w:rFonts w:ascii="Times New Roman" w:hAnsi="Times New Roman" w:cs="Times New Roman"/>
          <w:sz w:val="24"/>
          <w:szCs w:val="24"/>
        </w:rPr>
        <w:lastRenderedPageBreak/>
        <w:t>the taxes. As a result, American colonists planned riots and protested against paying the taxes feeling their rights as British citizens were being violated.</w:t>
      </w:r>
    </w:p>
    <w:p w:rsidR="00021251" w:rsidRDefault="004F0533" w:rsidP="0043456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1773, the colonist </w:t>
      </w:r>
      <w:r w:rsidR="00175DA7">
        <w:rPr>
          <w:rFonts w:ascii="Times New Roman" w:hAnsi="Times New Roman" w:cs="Times New Roman"/>
          <w:sz w:val="24"/>
          <w:szCs w:val="24"/>
        </w:rPr>
        <w:t xml:space="preserve">began </w:t>
      </w:r>
      <w:r>
        <w:rPr>
          <w:rFonts w:ascii="Times New Roman" w:hAnsi="Times New Roman" w:cs="Times New Roman"/>
          <w:sz w:val="24"/>
          <w:szCs w:val="24"/>
        </w:rPr>
        <w:t>resist</w:t>
      </w:r>
      <w:r w:rsidR="00175DA7">
        <w:rPr>
          <w:rFonts w:ascii="Times New Roman" w:hAnsi="Times New Roman" w:cs="Times New Roman"/>
          <w:sz w:val="24"/>
          <w:szCs w:val="24"/>
        </w:rPr>
        <w:t>ing</w:t>
      </w:r>
      <w:r>
        <w:rPr>
          <w:rFonts w:ascii="Times New Roman" w:hAnsi="Times New Roman" w:cs="Times New Roman"/>
          <w:sz w:val="24"/>
          <w:szCs w:val="24"/>
        </w:rPr>
        <w:t xml:space="preserve"> Great Britain by not purchasing </w:t>
      </w:r>
      <w:r w:rsidR="00EF23F3">
        <w:rPr>
          <w:rFonts w:ascii="Times New Roman" w:hAnsi="Times New Roman" w:cs="Times New Roman"/>
          <w:sz w:val="24"/>
          <w:szCs w:val="24"/>
        </w:rPr>
        <w:t>their goods. Thus</w:t>
      </w:r>
      <w:r w:rsidR="00B95E46">
        <w:rPr>
          <w:rFonts w:ascii="Times New Roman" w:hAnsi="Times New Roman" w:cs="Times New Roman"/>
          <w:sz w:val="24"/>
          <w:szCs w:val="24"/>
        </w:rPr>
        <w:t>, this led to the Boston Tea Party, where colonists in Boston brought out their frustrations by sneaking into the ships that transported tea, dressed up like Indian, and imported tea to the ocean</w:t>
      </w:r>
      <w:r w:rsidR="000131AA">
        <w:rPr>
          <w:rFonts w:ascii="Times New Roman" w:hAnsi="Times New Roman" w:cs="Times New Roman"/>
          <w:sz w:val="24"/>
          <w:szCs w:val="24"/>
        </w:rPr>
        <w:t xml:space="preserve"> (Sarson, 2020)</w:t>
      </w:r>
      <w:r w:rsidR="00B95E46">
        <w:rPr>
          <w:rFonts w:ascii="Times New Roman" w:hAnsi="Times New Roman" w:cs="Times New Roman"/>
          <w:sz w:val="24"/>
          <w:szCs w:val="24"/>
        </w:rPr>
        <w:t>. This led to the closure of the Boston port. Other colonists heard of this act and started doing so to imported tea as well all this taking place in 1774, in Yorktown, Virginia. The same year, another continental congress was held and presented a list of complaints on the exploitation and oppression that the colonists went through in the hands of the British. However, more discomfort was caused to the colonists since they felt like their issues were not looked into by the congress.</w:t>
      </w:r>
    </w:p>
    <w:p w:rsidR="00FA0243" w:rsidRDefault="004F0533" w:rsidP="00FA024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Thes</w:t>
      </w:r>
      <w:r>
        <w:rPr>
          <w:rFonts w:ascii="Times New Roman" w:hAnsi="Times New Roman" w:cs="Times New Roman"/>
          <w:sz w:val="24"/>
          <w:szCs w:val="24"/>
        </w:rPr>
        <w:t>e events led to the war against the British army in 1775 during the Battles of Concord and Lexington.</w:t>
      </w:r>
      <w:r w:rsidR="00F43CD0">
        <w:rPr>
          <w:rFonts w:ascii="Times New Roman" w:hAnsi="Times New Roman" w:cs="Times New Roman"/>
          <w:sz w:val="24"/>
          <w:szCs w:val="24"/>
        </w:rPr>
        <w:t xml:space="preserve"> During this time, another continental congress was held whose purpose was to form an army. The continental army was made of citizens from thirteen American colonies. Also, in the continental congress, George Washington was chosen to be the army's Commander-in-Chief a decision that made the colonies' intentions to fight for their rights clear to Great Britain</w:t>
      </w:r>
      <w:r w:rsidR="000131AA">
        <w:rPr>
          <w:rFonts w:ascii="Times New Roman" w:hAnsi="Times New Roman" w:cs="Times New Roman"/>
          <w:sz w:val="24"/>
          <w:szCs w:val="24"/>
        </w:rPr>
        <w:t xml:space="preserve"> (Adams, 2020)</w:t>
      </w:r>
      <w:r w:rsidR="00F43CD0">
        <w:rPr>
          <w:rFonts w:ascii="Times New Roman" w:hAnsi="Times New Roman" w:cs="Times New Roman"/>
          <w:sz w:val="24"/>
          <w:szCs w:val="24"/>
        </w:rPr>
        <w:t>.</w:t>
      </w:r>
      <w:r>
        <w:rPr>
          <w:rFonts w:ascii="Times New Roman" w:hAnsi="Times New Roman" w:cs="Times New Roman"/>
          <w:sz w:val="24"/>
          <w:szCs w:val="24"/>
        </w:rPr>
        <w:t xml:space="preserve"> Specifically, George Washington wa</w:t>
      </w:r>
      <w:r>
        <w:rPr>
          <w:rFonts w:ascii="Times New Roman" w:hAnsi="Times New Roman" w:cs="Times New Roman"/>
          <w:sz w:val="24"/>
          <w:szCs w:val="24"/>
        </w:rPr>
        <w:t>s chosen to lead the American colonists to war again</w:t>
      </w:r>
      <w:r w:rsidR="00EF23F3">
        <w:rPr>
          <w:rFonts w:ascii="Times New Roman" w:hAnsi="Times New Roman" w:cs="Times New Roman"/>
          <w:sz w:val="24"/>
          <w:szCs w:val="24"/>
        </w:rPr>
        <w:t>st Great Britain ending</w:t>
      </w:r>
      <w:r>
        <w:rPr>
          <w:rFonts w:ascii="Times New Roman" w:hAnsi="Times New Roman" w:cs="Times New Roman"/>
          <w:sz w:val="24"/>
          <w:szCs w:val="24"/>
        </w:rPr>
        <w:t xml:space="preserve"> up getting their independence on 4</w:t>
      </w:r>
      <w:r w:rsidRPr="00FA0243">
        <w:rPr>
          <w:rFonts w:ascii="Times New Roman" w:hAnsi="Times New Roman" w:cs="Times New Roman"/>
          <w:sz w:val="24"/>
          <w:szCs w:val="24"/>
          <w:vertAlign w:val="superscript"/>
        </w:rPr>
        <w:t>th</w:t>
      </w:r>
      <w:r>
        <w:rPr>
          <w:rFonts w:ascii="Times New Roman" w:hAnsi="Times New Roman" w:cs="Times New Roman"/>
          <w:sz w:val="24"/>
          <w:szCs w:val="24"/>
        </w:rPr>
        <w:t xml:space="preserve"> July 1776. </w:t>
      </w:r>
    </w:p>
    <w:p w:rsidR="00021251" w:rsidRDefault="00021251" w:rsidP="00434560">
      <w:pPr>
        <w:spacing w:after="0" w:line="480" w:lineRule="auto"/>
        <w:ind w:firstLine="720"/>
        <w:contextualSpacing/>
        <w:rPr>
          <w:rFonts w:ascii="Times New Roman" w:hAnsi="Times New Roman" w:cs="Times New Roman"/>
          <w:sz w:val="24"/>
          <w:szCs w:val="24"/>
        </w:rPr>
      </w:pPr>
    </w:p>
    <w:p w:rsidR="00FA0243" w:rsidRDefault="00FA0243" w:rsidP="00FA0243">
      <w:pPr>
        <w:spacing w:after="0" w:line="480" w:lineRule="auto"/>
        <w:contextualSpacing/>
        <w:rPr>
          <w:rFonts w:ascii="Times New Roman" w:hAnsi="Times New Roman" w:cs="Times New Roman"/>
          <w:sz w:val="24"/>
          <w:szCs w:val="24"/>
        </w:rPr>
      </w:pPr>
    </w:p>
    <w:p w:rsidR="0051683E" w:rsidRDefault="0051683E" w:rsidP="00FA0243">
      <w:pPr>
        <w:spacing w:after="0" w:line="480" w:lineRule="auto"/>
        <w:contextualSpacing/>
        <w:rPr>
          <w:rFonts w:ascii="Times New Roman" w:hAnsi="Times New Roman" w:cs="Times New Roman"/>
          <w:b/>
          <w:sz w:val="24"/>
          <w:szCs w:val="24"/>
        </w:rPr>
      </w:pPr>
    </w:p>
    <w:p w:rsidR="00EF23F3" w:rsidRDefault="004F0533">
      <w:pPr>
        <w:rPr>
          <w:rFonts w:ascii="Times New Roman" w:hAnsi="Times New Roman" w:cs="Times New Roman"/>
          <w:b/>
          <w:sz w:val="24"/>
          <w:szCs w:val="24"/>
        </w:rPr>
      </w:pPr>
      <w:r>
        <w:rPr>
          <w:rFonts w:ascii="Times New Roman" w:hAnsi="Times New Roman" w:cs="Times New Roman"/>
          <w:b/>
          <w:sz w:val="24"/>
          <w:szCs w:val="24"/>
        </w:rPr>
        <w:br w:type="page"/>
      </w:r>
    </w:p>
    <w:p w:rsidR="00434560" w:rsidRPr="00931753" w:rsidRDefault="004F0533" w:rsidP="00EF23F3">
      <w:pPr>
        <w:spacing w:after="0" w:line="480" w:lineRule="auto"/>
        <w:contextualSpacing/>
        <w:jc w:val="center"/>
        <w:rPr>
          <w:rFonts w:ascii="Times New Roman" w:hAnsi="Times New Roman" w:cs="Times New Roman"/>
          <w:b/>
          <w:sz w:val="24"/>
          <w:szCs w:val="24"/>
        </w:rPr>
      </w:pPr>
      <w:r w:rsidRPr="00931753">
        <w:rPr>
          <w:rFonts w:ascii="Times New Roman" w:hAnsi="Times New Roman" w:cs="Times New Roman"/>
          <w:b/>
          <w:sz w:val="24"/>
          <w:szCs w:val="24"/>
        </w:rPr>
        <w:lastRenderedPageBreak/>
        <w:t>Reference</w:t>
      </w:r>
      <w:r w:rsidR="00EF23F3">
        <w:rPr>
          <w:rFonts w:ascii="Times New Roman" w:hAnsi="Times New Roman" w:cs="Times New Roman"/>
          <w:b/>
          <w:sz w:val="24"/>
          <w:szCs w:val="24"/>
        </w:rPr>
        <w:t>s</w:t>
      </w:r>
    </w:p>
    <w:p w:rsidR="000131AA" w:rsidRDefault="004F0533" w:rsidP="00931753">
      <w:pPr>
        <w:spacing w:after="0" w:line="480" w:lineRule="auto"/>
        <w:ind w:left="720" w:hanging="720"/>
        <w:contextualSpacing/>
        <w:rPr>
          <w:rFonts w:ascii="Times New Roman" w:hAnsi="Times New Roman" w:cs="Times New Roman"/>
          <w:sz w:val="24"/>
          <w:szCs w:val="24"/>
        </w:rPr>
      </w:pPr>
      <w:r w:rsidRPr="000131AA">
        <w:rPr>
          <w:rFonts w:ascii="Times New Roman" w:hAnsi="Times New Roman" w:cs="Times New Roman"/>
          <w:sz w:val="24"/>
          <w:szCs w:val="24"/>
        </w:rPr>
        <w:t>Adams, E. D. (2020). Great Britain and the American Civil War. Good Press.</w:t>
      </w:r>
    </w:p>
    <w:p w:rsidR="00434560" w:rsidRDefault="004F0533" w:rsidP="00931753">
      <w:pPr>
        <w:spacing w:after="0" w:line="480" w:lineRule="auto"/>
        <w:ind w:left="720" w:hanging="720"/>
        <w:contextualSpacing/>
        <w:rPr>
          <w:rFonts w:ascii="Times New Roman" w:hAnsi="Times New Roman" w:cs="Times New Roman"/>
          <w:sz w:val="24"/>
          <w:szCs w:val="24"/>
        </w:rPr>
      </w:pPr>
      <w:r w:rsidRPr="00931753">
        <w:rPr>
          <w:rFonts w:ascii="Times New Roman" w:hAnsi="Times New Roman" w:cs="Times New Roman"/>
          <w:sz w:val="24"/>
          <w:szCs w:val="24"/>
        </w:rPr>
        <w:t xml:space="preserve">Sarson, S. (Ed.). (2020). The American </w:t>
      </w:r>
      <w:r w:rsidRPr="00931753">
        <w:rPr>
          <w:rFonts w:ascii="Times New Roman" w:hAnsi="Times New Roman" w:cs="Times New Roman"/>
          <w:sz w:val="24"/>
          <w:szCs w:val="24"/>
        </w:rPr>
        <w:t>Colonies and the British Empire, 1607-1783, Part I Vol 1. Routledge.</w:t>
      </w:r>
    </w:p>
    <w:p w:rsidR="00FA0243" w:rsidRDefault="00FA0243" w:rsidP="00931753">
      <w:pPr>
        <w:spacing w:after="0" w:line="480" w:lineRule="auto"/>
        <w:ind w:left="720" w:hanging="720"/>
        <w:contextualSpacing/>
        <w:rPr>
          <w:rFonts w:ascii="Times New Roman" w:hAnsi="Times New Roman" w:cs="Times New Roman"/>
          <w:sz w:val="24"/>
          <w:szCs w:val="24"/>
        </w:rPr>
      </w:pPr>
    </w:p>
    <w:p w:rsidR="00931753" w:rsidRDefault="00931753" w:rsidP="00434560">
      <w:pPr>
        <w:spacing w:after="0" w:line="480" w:lineRule="auto"/>
        <w:ind w:firstLine="720"/>
        <w:contextualSpacing/>
        <w:jc w:val="center"/>
        <w:rPr>
          <w:rFonts w:ascii="Times New Roman" w:hAnsi="Times New Roman" w:cs="Times New Roman"/>
          <w:sz w:val="24"/>
          <w:szCs w:val="24"/>
        </w:rPr>
      </w:pPr>
    </w:p>
    <w:p w:rsidR="00302203" w:rsidRDefault="00302203" w:rsidP="00011EE6">
      <w:pPr>
        <w:spacing w:after="0" w:line="480" w:lineRule="auto"/>
        <w:ind w:left="720" w:hanging="720"/>
        <w:contextualSpacing/>
        <w:rPr>
          <w:rFonts w:ascii="Times New Roman" w:hAnsi="Times New Roman" w:cs="Times New Roman"/>
          <w:sz w:val="24"/>
          <w:szCs w:val="24"/>
        </w:rPr>
      </w:pPr>
    </w:p>
    <w:p w:rsidR="00D03F3F" w:rsidRDefault="00D03F3F" w:rsidP="00011EE6">
      <w:pPr>
        <w:spacing w:after="0" w:line="480" w:lineRule="auto"/>
        <w:ind w:left="720" w:hanging="720"/>
        <w:contextualSpacing/>
        <w:rPr>
          <w:rFonts w:ascii="Times New Roman" w:hAnsi="Times New Roman" w:cs="Times New Roman"/>
          <w:sz w:val="24"/>
          <w:szCs w:val="24"/>
        </w:rPr>
      </w:pPr>
    </w:p>
    <w:p w:rsidR="00183EC2" w:rsidRDefault="00183EC2" w:rsidP="00434560">
      <w:pPr>
        <w:spacing w:after="0" w:line="480" w:lineRule="auto"/>
        <w:ind w:firstLine="720"/>
        <w:contextualSpacing/>
        <w:rPr>
          <w:rFonts w:ascii="Times New Roman" w:hAnsi="Times New Roman" w:cs="Times New Roman"/>
          <w:sz w:val="24"/>
          <w:szCs w:val="24"/>
        </w:rPr>
      </w:pPr>
    </w:p>
    <w:p w:rsidR="00715CEE" w:rsidRDefault="00715CEE" w:rsidP="00434560">
      <w:pPr>
        <w:spacing w:after="0" w:line="480" w:lineRule="auto"/>
        <w:ind w:firstLine="720"/>
        <w:contextualSpacing/>
        <w:rPr>
          <w:rFonts w:ascii="Times New Roman" w:hAnsi="Times New Roman" w:cs="Times New Roman"/>
          <w:sz w:val="24"/>
          <w:szCs w:val="24"/>
        </w:rPr>
      </w:pPr>
    </w:p>
    <w:p w:rsidR="00715CEE" w:rsidRDefault="00715CEE" w:rsidP="00434560">
      <w:pPr>
        <w:spacing w:after="0" w:line="480" w:lineRule="auto"/>
        <w:ind w:firstLine="720"/>
        <w:contextualSpacing/>
        <w:rPr>
          <w:rFonts w:ascii="Times New Roman" w:hAnsi="Times New Roman" w:cs="Times New Roman"/>
          <w:sz w:val="24"/>
          <w:szCs w:val="24"/>
        </w:rPr>
      </w:pPr>
    </w:p>
    <w:p w:rsidR="00715CEE" w:rsidRDefault="00715CEE" w:rsidP="00434560">
      <w:pPr>
        <w:spacing w:after="0" w:line="480" w:lineRule="auto"/>
        <w:ind w:firstLine="720"/>
        <w:contextualSpacing/>
        <w:rPr>
          <w:rFonts w:ascii="Times New Roman" w:hAnsi="Times New Roman" w:cs="Times New Roman"/>
          <w:sz w:val="24"/>
          <w:szCs w:val="24"/>
        </w:rPr>
      </w:pPr>
    </w:p>
    <w:p w:rsidR="00715CEE" w:rsidRDefault="00715CEE" w:rsidP="00434560">
      <w:pPr>
        <w:spacing w:after="0" w:line="480" w:lineRule="auto"/>
        <w:ind w:firstLine="720"/>
        <w:contextualSpacing/>
        <w:rPr>
          <w:rFonts w:ascii="Times New Roman" w:hAnsi="Times New Roman" w:cs="Times New Roman"/>
          <w:sz w:val="24"/>
          <w:szCs w:val="24"/>
        </w:rPr>
      </w:pPr>
    </w:p>
    <w:p w:rsidR="00715CEE" w:rsidRPr="00715CEE" w:rsidRDefault="00715CEE" w:rsidP="00011EE6">
      <w:pPr>
        <w:spacing w:after="0" w:line="480" w:lineRule="auto"/>
        <w:contextualSpacing/>
        <w:rPr>
          <w:rFonts w:ascii="Times New Roman" w:hAnsi="Times New Roman" w:cs="Times New Roman"/>
          <w:sz w:val="24"/>
          <w:szCs w:val="24"/>
        </w:rPr>
      </w:pPr>
      <w:bookmarkStart w:id="0" w:name="_GoBack"/>
      <w:bookmarkEnd w:id="0"/>
    </w:p>
    <w:sectPr w:rsidR="00715CEE" w:rsidRPr="00715CEE" w:rsidSect="00715C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0533" w:rsidRDefault="004F0533">
      <w:pPr>
        <w:spacing w:after="0" w:line="240" w:lineRule="auto"/>
      </w:pPr>
      <w:r>
        <w:separator/>
      </w:r>
    </w:p>
  </w:endnote>
  <w:endnote w:type="continuationSeparator" w:id="0">
    <w:p w:rsidR="004F0533" w:rsidRDefault="004F0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0533" w:rsidRDefault="004F0533">
      <w:pPr>
        <w:spacing w:after="0" w:line="240" w:lineRule="auto"/>
      </w:pPr>
      <w:r>
        <w:separator/>
      </w:r>
    </w:p>
  </w:footnote>
  <w:footnote w:type="continuationSeparator" w:id="0">
    <w:p w:rsidR="004F0533" w:rsidRDefault="004F05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121622"/>
      <w:docPartObj>
        <w:docPartGallery w:val="Page Numbers (Top of Page)"/>
        <w:docPartUnique/>
      </w:docPartObj>
    </w:sdtPr>
    <w:sdtEndPr>
      <w:rPr>
        <w:rFonts w:ascii="Times New Roman" w:hAnsi="Times New Roman" w:cs="Times New Roman"/>
        <w:sz w:val="24"/>
        <w:szCs w:val="24"/>
      </w:rPr>
    </w:sdtEndPr>
    <w:sdtContent>
      <w:p w:rsidR="00715CEE" w:rsidRPr="00715CEE" w:rsidRDefault="004F0533">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715CE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15CE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15CEE">
          <w:rPr>
            <w:rFonts w:ascii="Times New Roman" w:hAnsi="Times New Roman" w:cs="Times New Roman"/>
            <w:sz w:val="24"/>
            <w:szCs w:val="24"/>
          </w:rPr>
          <w:fldChar w:fldCharType="begin"/>
        </w:r>
        <w:r w:rsidRPr="00715CEE">
          <w:rPr>
            <w:rFonts w:ascii="Times New Roman" w:hAnsi="Times New Roman" w:cs="Times New Roman"/>
            <w:sz w:val="24"/>
            <w:szCs w:val="24"/>
          </w:rPr>
          <w:instrText xml:space="preserve"> PAGE   \* MERGEFORMAT </w:instrText>
        </w:r>
        <w:r w:rsidRPr="00715CEE">
          <w:rPr>
            <w:rFonts w:ascii="Times New Roman" w:hAnsi="Times New Roman" w:cs="Times New Roman"/>
            <w:sz w:val="24"/>
            <w:szCs w:val="24"/>
          </w:rPr>
          <w:fldChar w:fldCharType="separate"/>
        </w:r>
        <w:r w:rsidR="00175DA7">
          <w:rPr>
            <w:rFonts w:ascii="Times New Roman" w:hAnsi="Times New Roman" w:cs="Times New Roman"/>
            <w:noProof/>
            <w:sz w:val="24"/>
            <w:szCs w:val="24"/>
          </w:rPr>
          <w:t>3</w:t>
        </w:r>
        <w:r w:rsidRPr="00715CEE">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454253"/>
      <w:docPartObj>
        <w:docPartGallery w:val="Page Numbers (Top of Page)"/>
        <w:docPartUnique/>
      </w:docPartObj>
    </w:sdtPr>
    <w:sdtEndPr>
      <w:rPr>
        <w:rFonts w:ascii="Times New Roman" w:hAnsi="Times New Roman" w:cs="Times New Roman"/>
        <w:noProof/>
        <w:sz w:val="24"/>
        <w:szCs w:val="24"/>
      </w:rPr>
    </w:sdtEndPr>
    <w:sdtContent>
      <w:p w:rsidR="00715CEE" w:rsidRPr="00715CEE" w:rsidRDefault="004F0533" w:rsidP="00715CEE">
        <w:pPr>
          <w:pStyle w:val="Header"/>
          <w:spacing w:line="480" w:lineRule="auto"/>
          <w:jc w:val="right"/>
          <w:rPr>
            <w:rFonts w:ascii="Times New Roman" w:hAnsi="Times New Roman" w:cs="Times New Roman"/>
            <w:sz w:val="24"/>
            <w:szCs w:val="24"/>
          </w:rPr>
        </w:pPr>
        <w:r w:rsidRPr="00715CEE">
          <w:rPr>
            <w:rFonts w:ascii="Times New Roman" w:hAnsi="Times New Roman" w:cs="Times New Roman"/>
            <w:sz w:val="24"/>
            <w:szCs w:val="24"/>
          </w:rPr>
          <w:fldChar w:fldCharType="begin"/>
        </w:r>
        <w:r w:rsidRPr="00715CEE">
          <w:rPr>
            <w:rFonts w:ascii="Times New Roman" w:hAnsi="Times New Roman" w:cs="Times New Roman"/>
            <w:sz w:val="24"/>
            <w:szCs w:val="24"/>
          </w:rPr>
          <w:instrText xml:space="preserve"> PAGE   \* MERGEFORMAT </w:instrText>
        </w:r>
        <w:r w:rsidRPr="00715CEE">
          <w:rPr>
            <w:rFonts w:ascii="Times New Roman" w:hAnsi="Times New Roman" w:cs="Times New Roman"/>
            <w:sz w:val="24"/>
            <w:szCs w:val="24"/>
          </w:rPr>
          <w:fldChar w:fldCharType="separate"/>
        </w:r>
        <w:r w:rsidR="00175DA7">
          <w:rPr>
            <w:rFonts w:ascii="Times New Roman" w:hAnsi="Times New Roman" w:cs="Times New Roman"/>
            <w:noProof/>
            <w:sz w:val="24"/>
            <w:szCs w:val="24"/>
          </w:rPr>
          <w:t>1</w:t>
        </w:r>
        <w:r w:rsidRPr="00715CE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B2A"/>
    <w:rsid w:val="00011EE6"/>
    <w:rsid w:val="000131AA"/>
    <w:rsid w:val="00021251"/>
    <w:rsid w:val="00175DA7"/>
    <w:rsid w:val="00183EC2"/>
    <w:rsid w:val="00233AC8"/>
    <w:rsid w:val="00275B2A"/>
    <w:rsid w:val="00302203"/>
    <w:rsid w:val="00434560"/>
    <w:rsid w:val="00445440"/>
    <w:rsid w:val="004F0533"/>
    <w:rsid w:val="0051683E"/>
    <w:rsid w:val="00516C12"/>
    <w:rsid w:val="00527E08"/>
    <w:rsid w:val="005370D2"/>
    <w:rsid w:val="00541BAE"/>
    <w:rsid w:val="00577D81"/>
    <w:rsid w:val="00642889"/>
    <w:rsid w:val="006E7394"/>
    <w:rsid w:val="00715CEE"/>
    <w:rsid w:val="00724B18"/>
    <w:rsid w:val="00727635"/>
    <w:rsid w:val="00787251"/>
    <w:rsid w:val="00865968"/>
    <w:rsid w:val="00931753"/>
    <w:rsid w:val="009971E4"/>
    <w:rsid w:val="00A243EE"/>
    <w:rsid w:val="00AA29E5"/>
    <w:rsid w:val="00B42DF4"/>
    <w:rsid w:val="00B8690E"/>
    <w:rsid w:val="00B95E46"/>
    <w:rsid w:val="00BD7F42"/>
    <w:rsid w:val="00BF6524"/>
    <w:rsid w:val="00C561E9"/>
    <w:rsid w:val="00C941EC"/>
    <w:rsid w:val="00C976DF"/>
    <w:rsid w:val="00CC61CE"/>
    <w:rsid w:val="00D03F3F"/>
    <w:rsid w:val="00D958CC"/>
    <w:rsid w:val="00E07A2E"/>
    <w:rsid w:val="00E86EB8"/>
    <w:rsid w:val="00EA6F66"/>
    <w:rsid w:val="00EC45C0"/>
    <w:rsid w:val="00EF23F3"/>
    <w:rsid w:val="00F43CD0"/>
    <w:rsid w:val="00FA0243"/>
    <w:rsid w:val="00FC2679"/>
    <w:rsid w:val="00FD7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3AB967-038B-49CC-94CD-6D5011DE0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CEE"/>
  </w:style>
  <w:style w:type="paragraph" w:styleId="Footer">
    <w:name w:val="footer"/>
    <w:basedOn w:val="Normal"/>
    <w:link w:val="FooterChar"/>
    <w:uiPriority w:val="99"/>
    <w:unhideWhenUsed/>
    <w:rsid w:val="00715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12</cp:revision>
  <dcterms:created xsi:type="dcterms:W3CDTF">2020-07-17T15:45:00Z</dcterms:created>
  <dcterms:modified xsi:type="dcterms:W3CDTF">2020-07-17T17:23:00Z</dcterms:modified>
</cp:coreProperties>
</file>